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A4C04" w14:textId="43F063D2" w:rsidR="005F394C" w:rsidRPr="00991F56" w:rsidRDefault="005F394C" w:rsidP="005F394C">
      <w:pPr>
        <w:rPr>
          <w:sz w:val="22"/>
          <w:szCs w:val="22"/>
        </w:rPr>
      </w:pPr>
      <w:r w:rsidRPr="00991F56">
        <w:rPr>
          <w:sz w:val="22"/>
          <w:szCs w:val="22"/>
        </w:rPr>
        <w:t xml:space="preserve">This section sets forth the </w:t>
      </w:r>
      <w:r w:rsidR="00F8578E">
        <w:rPr>
          <w:sz w:val="22"/>
          <w:szCs w:val="22"/>
        </w:rPr>
        <w:t xml:space="preserve">draft </w:t>
      </w:r>
      <w:r w:rsidRPr="00991F56">
        <w:rPr>
          <w:sz w:val="22"/>
          <w:szCs w:val="22"/>
        </w:rPr>
        <w:t xml:space="preserve">performance </w:t>
      </w:r>
      <w:r w:rsidR="00AE4A1C">
        <w:rPr>
          <w:sz w:val="22"/>
          <w:szCs w:val="22"/>
        </w:rPr>
        <w:t>standards</w:t>
      </w:r>
      <w:r w:rsidR="00AE4A1C" w:rsidRPr="00991F56">
        <w:rPr>
          <w:sz w:val="22"/>
          <w:szCs w:val="22"/>
        </w:rPr>
        <w:t xml:space="preserve"> </w:t>
      </w:r>
      <w:r w:rsidRPr="00991F56">
        <w:rPr>
          <w:sz w:val="22"/>
          <w:szCs w:val="22"/>
        </w:rPr>
        <w:t>for the Service Level Agreements (SLA</w:t>
      </w:r>
      <w:r w:rsidR="00F13C8E">
        <w:rPr>
          <w:sz w:val="22"/>
          <w:szCs w:val="22"/>
        </w:rPr>
        <w:t>s</w:t>
      </w:r>
      <w:r w:rsidRPr="00991F56">
        <w:rPr>
          <w:sz w:val="22"/>
          <w:szCs w:val="22"/>
        </w:rPr>
        <w:t>) to be established between the Contractor and the State that are applicable to any work associated with this Contract.</w:t>
      </w:r>
      <w:r w:rsidR="008F498C">
        <w:rPr>
          <w:sz w:val="22"/>
          <w:szCs w:val="22"/>
        </w:rPr>
        <w:t xml:space="preserve">  </w:t>
      </w:r>
      <w:r w:rsidR="008F498C" w:rsidRPr="00991F56">
        <w:rPr>
          <w:sz w:val="22"/>
          <w:szCs w:val="22"/>
        </w:rPr>
        <w:t>The State shall hold the Contractor accountable for performance under this Contract.</w:t>
      </w:r>
    </w:p>
    <w:p w14:paraId="1F72EEC7" w14:textId="77777777" w:rsidR="005F394C" w:rsidRPr="00991F56" w:rsidRDefault="005F394C" w:rsidP="005F394C">
      <w:pPr>
        <w:rPr>
          <w:sz w:val="22"/>
          <w:szCs w:val="22"/>
        </w:rPr>
      </w:pPr>
    </w:p>
    <w:p w14:paraId="7D850E0C" w14:textId="51ECC9F7" w:rsidR="009616C3" w:rsidRPr="00991F56" w:rsidRDefault="005F394C" w:rsidP="009616C3">
      <w:pPr>
        <w:rPr>
          <w:sz w:val="22"/>
          <w:szCs w:val="22"/>
        </w:rPr>
      </w:pPr>
      <w:r w:rsidRPr="00991F56">
        <w:rPr>
          <w:sz w:val="22"/>
          <w:szCs w:val="22"/>
        </w:rPr>
        <w:t>This section contains the tables and descriptions that provide the State framework</w:t>
      </w:r>
      <w:r w:rsidR="00AE4A1C">
        <w:rPr>
          <w:sz w:val="22"/>
          <w:szCs w:val="22"/>
        </w:rPr>
        <w:t>, including</w:t>
      </w:r>
      <w:r w:rsidRPr="00991F56">
        <w:rPr>
          <w:sz w:val="22"/>
          <w:szCs w:val="22"/>
        </w:rPr>
        <w:t xml:space="preserve"> </w:t>
      </w:r>
      <w:r w:rsidR="00F8578E">
        <w:rPr>
          <w:sz w:val="22"/>
          <w:szCs w:val="22"/>
        </w:rPr>
        <w:t xml:space="preserve">draft </w:t>
      </w:r>
      <w:r w:rsidR="00AE4A1C">
        <w:rPr>
          <w:sz w:val="22"/>
          <w:szCs w:val="22"/>
        </w:rPr>
        <w:t>standards</w:t>
      </w:r>
      <w:r w:rsidR="00AE4A1C" w:rsidRPr="00991F56">
        <w:rPr>
          <w:sz w:val="22"/>
          <w:szCs w:val="22"/>
        </w:rPr>
        <w:t xml:space="preserve"> </w:t>
      </w:r>
      <w:r w:rsidRPr="00991F56">
        <w:rPr>
          <w:sz w:val="22"/>
          <w:szCs w:val="22"/>
        </w:rPr>
        <w:t xml:space="preserve">relating to service level commitments. </w:t>
      </w:r>
      <w:r w:rsidR="00F8578E">
        <w:rPr>
          <w:sz w:val="22"/>
          <w:szCs w:val="22"/>
        </w:rPr>
        <w:t xml:space="preserve">The State requests Respondents to review the provided draft SLA language and offer modifications or enhancements supported by </w:t>
      </w:r>
      <w:r w:rsidR="008F498C">
        <w:rPr>
          <w:sz w:val="22"/>
          <w:szCs w:val="22"/>
        </w:rPr>
        <w:t>R</w:t>
      </w:r>
      <w:r w:rsidR="00F8578E">
        <w:rPr>
          <w:sz w:val="22"/>
          <w:szCs w:val="22"/>
        </w:rPr>
        <w:t xml:space="preserve">espondent SLA </w:t>
      </w:r>
      <w:r w:rsidR="00D82951">
        <w:rPr>
          <w:sz w:val="22"/>
          <w:szCs w:val="22"/>
        </w:rPr>
        <w:t>identification, mitigation and resolution practices.  It is the goal of the State, through the contract negotiation process, to create a single governing SLA document to be utilized for all resulting contracts</w:t>
      </w:r>
      <w:r w:rsidR="006F4C0F" w:rsidRPr="006F4C0F">
        <w:rPr>
          <w:sz w:val="22"/>
          <w:szCs w:val="22"/>
        </w:rPr>
        <w:t xml:space="preserve"> </w:t>
      </w:r>
      <w:r w:rsidR="006F4C0F">
        <w:rPr>
          <w:sz w:val="22"/>
          <w:szCs w:val="22"/>
        </w:rPr>
        <w:t>and will be reviewed monthly, or at an alternate agreed upon frequency</w:t>
      </w:r>
      <w:r w:rsidR="00D82951">
        <w:rPr>
          <w:sz w:val="22"/>
          <w:szCs w:val="22"/>
        </w:rPr>
        <w:t xml:space="preserve">. </w:t>
      </w:r>
      <w:r w:rsidR="006F4C0F">
        <w:rPr>
          <w:sz w:val="22"/>
          <w:szCs w:val="22"/>
        </w:rPr>
        <w:t>In addition, State Entity specific SLA’s and accountability mechanisms, such as penalties, may be negotiated by individual State Entity users during the SOW creation phase.</w:t>
      </w:r>
    </w:p>
    <w:p w14:paraId="7478EF26" w14:textId="77777777" w:rsidR="009616C3" w:rsidRPr="00991F56" w:rsidRDefault="009616C3" w:rsidP="009616C3">
      <w:pPr>
        <w:rPr>
          <w:sz w:val="22"/>
          <w:szCs w:val="22"/>
        </w:rPr>
      </w:pPr>
    </w:p>
    <w:p w14:paraId="399C0265" w14:textId="736DB9C9" w:rsidR="007A29EC" w:rsidRPr="00991F56" w:rsidRDefault="007A29EC" w:rsidP="007A29EC">
      <w:pPr>
        <w:rPr>
          <w:sz w:val="22"/>
          <w:szCs w:val="22"/>
        </w:rPr>
      </w:pPr>
      <w:r w:rsidRPr="00991F56">
        <w:rPr>
          <w:sz w:val="22"/>
          <w:szCs w:val="22"/>
        </w:rPr>
        <w:t xml:space="preserve">Instructions: Please indicate your ability and willingness to meet each </w:t>
      </w:r>
      <w:r w:rsidR="00D82951">
        <w:rPr>
          <w:sz w:val="22"/>
          <w:szCs w:val="22"/>
        </w:rPr>
        <w:t xml:space="preserve">drafted </w:t>
      </w:r>
      <w:r w:rsidR="00A55B78">
        <w:rPr>
          <w:sz w:val="22"/>
          <w:szCs w:val="22"/>
        </w:rPr>
        <w:t>SLA</w:t>
      </w:r>
      <w:r w:rsidRPr="00991F56">
        <w:rPr>
          <w:sz w:val="22"/>
          <w:szCs w:val="22"/>
        </w:rPr>
        <w:t>.  If you would like to offer a</w:t>
      </w:r>
      <w:r w:rsidR="00D82951">
        <w:rPr>
          <w:sz w:val="22"/>
          <w:szCs w:val="22"/>
        </w:rPr>
        <w:t xml:space="preserve"> modification or </w:t>
      </w:r>
      <w:r w:rsidRPr="00991F56">
        <w:rPr>
          <w:sz w:val="22"/>
          <w:szCs w:val="22"/>
        </w:rPr>
        <w:t xml:space="preserve">enhancement to the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>, please describe offered enhancement</w:t>
      </w:r>
      <w:r w:rsidR="00D82951">
        <w:rPr>
          <w:sz w:val="22"/>
          <w:szCs w:val="22"/>
        </w:rPr>
        <w:t xml:space="preserve"> or modification in the space provided</w:t>
      </w:r>
      <w:r w:rsidRPr="00991F56">
        <w:rPr>
          <w:sz w:val="22"/>
          <w:szCs w:val="22"/>
        </w:rPr>
        <w:t xml:space="preserve">.  Respondents may also offer additional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 xml:space="preserve">s not included in the list of </w:t>
      </w:r>
      <w:r w:rsidR="00D82951">
        <w:rPr>
          <w:sz w:val="22"/>
          <w:szCs w:val="22"/>
        </w:rPr>
        <w:t>draft SLA’s</w:t>
      </w:r>
      <w:r w:rsidRPr="00991F56">
        <w:rPr>
          <w:sz w:val="22"/>
          <w:szCs w:val="22"/>
        </w:rPr>
        <w:t xml:space="preserve"> for the State’s consideration.  The Contractor will be required to track and report performance related to each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 xml:space="preserve">.  </w:t>
      </w:r>
    </w:p>
    <w:p w14:paraId="248B5D68" w14:textId="2C9D0342" w:rsidR="00C74944" w:rsidRPr="00991F56" w:rsidRDefault="00C74944" w:rsidP="005F394C">
      <w:pPr>
        <w:rPr>
          <w:sz w:val="22"/>
          <w:szCs w:val="22"/>
        </w:rPr>
      </w:pPr>
    </w:p>
    <w:p w14:paraId="1B2C78E4" w14:textId="3E229780" w:rsidR="009616C3" w:rsidRPr="00991F56" w:rsidRDefault="00D82951" w:rsidP="00177349">
      <w:pPr>
        <w:pStyle w:val="Heading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Draft </w:t>
      </w:r>
      <w:r w:rsidR="009616C3" w:rsidRPr="00991F56">
        <w:rPr>
          <w:rFonts w:ascii="Times New Roman" w:hAnsi="Times New Roman"/>
          <w:sz w:val="22"/>
          <w:szCs w:val="22"/>
        </w:rPr>
        <w:t>Performance Standards</w:t>
      </w:r>
    </w:p>
    <w:tbl>
      <w:tblPr>
        <w:tblW w:w="13160" w:type="dxa"/>
        <w:tblLook w:val="04A0" w:firstRow="1" w:lastRow="0" w:firstColumn="1" w:lastColumn="0" w:noHBand="0" w:noVBand="1"/>
      </w:tblPr>
      <w:tblGrid>
        <w:gridCol w:w="471"/>
        <w:gridCol w:w="2012"/>
        <w:gridCol w:w="2353"/>
        <w:gridCol w:w="2083"/>
        <w:gridCol w:w="1243"/>
        <w:gridCol w:w="1317"/>
        <w:gridCol w:w="898"/>
        <w:gridCol w:w="2783"/>
      </w:tblGrid>
      <w:tr w:rsidR="005F6F84" w:rsidRPr="00991F56" w14:paraId="62BCC6CD" w14:textId="77777777" w:rsidTr="00D82951">
        <w:trPr>
          <w:trHeight w:val="493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C80698A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2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55DA69B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Performance Metric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4CD491E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0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27B08AD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Calculation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508833A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Frequency of Review</w:t>
            </w: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29F329E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Minimum SLA 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065D37A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Agree?</w:t>
            </w:r>
          </w:p>
        </w:tc>
        <w:tc>
          <w:tcPr>
            <w:tcW w:w="2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D6EE7BB" w14:textId="0D9CB364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 xml:space="preserve">Offered </w:t>
            </w:r>
            <w:r w:rsidR="005F6F84">
              <w:rPr>
                <w:b/>
                <w:bCs/>
                <w:sz w:val="22"/>
                <w:szCs w:val="22"/>
              </w:rPr>
              <w:t>Modification/</w:t>
            </w:r>
            <w:r w:rsidRPr="00991F56">
              <w:rPr>
                <w:b/>
                <w:bCs/>
                <w:sz w:val="22"/>
                <w:szCs w:val="22"/>
              </w:rPr>
              <w:t xml:space="preserve">Enhancement to </w:t>
            </w:r>
            <w:r w:rsidR="005F6F84">
              <w:rPr>
                <w:b/>
                <w:bCs/>
                <w:sz w:val="22"/>
                <w:szCs w:val="22"/>
              </w:rPr>
              <w:t>Draft</w:t>
            </w:r>
            <w:r w:rsidRPr="00991F56">
              <w:rPr>
                <w:b/>
                <w:bCs/>
                <w:sz w:val="22"/>
                <w:szCs w:val="22"/>
              </w:rPr>
              <w:t xml:space="preserve"> SLA</w:t>
            </w:r>
          </w:p>
        </w:tc>
      </w:tr>
      <w:tr w:rsidR="005F6F84" w:rsidRPr="00991F56" w14:paraId="7E7540E5" w14:textId="77777777" w:rsidTr="00D82951">
        <w:trPr>
          <w:trHeight w:val="315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38674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A0422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D46B8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EEDCB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53C6C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BAD23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14DF082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(Y/N)</w:t>
            </w:r>
          </w:p>
        </w:tc>
        <w:tc>
          <w:tcPr>
            <w:tcW w:w="2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06811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F84" w:rsidRPr="00991F56" w14:paraId="2B06B4D4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AF498" w14:textId="77777777" w:rsidR="00E701A1" w:rsidRPr="00991F56" w:rsidRDefault="00E701A1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6309B" w14:textId="77777777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Network System “Up Time”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656E" w14:textId="130077BA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Percentage of hours the system is accessible </w:t>
            </w:r>
            <w:r w:rsidR="0039358D">
              <w:rPr>
                <w:color w:val="000000"/>
                <w:sz w:val="22"/>
                <w:szCs w:val="22"/>
              </w:rPr>
              <w:t>24 hours per day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6EC81" w14:textId="0F650506" w:rsidR="00E701A1" w:rsidRPr="00991F56" w:rsidRDefault="00545D9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Total Hours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>he System Is Available/</w:t>
            </w:r>
            <w:r w:rsidR="0039358D">
              <w:rPr>
                <w:color w:val="000000"/>
                <w:sz w:val="22"/>
                <w:szCs w:val="22"/>
              </w:rPr>
              <w:t>24 Hours per Day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BC58B" w14:textId="33BF12CC" w:rsidR="00D343C0" w:rsidRPr="00991F56" w:rsidRDefault="00D343C0" w:rsidP="00D343C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F62435" w14:textId="77777777" w:rsidR="00E701A1" w:rsidRPr="00991F56" w:rsidRDefault="00E701A1" w:rsidP="00545D9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99.90%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2D7AABF" w14:textId="1707879A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6BE3BBD" w14:textId="29139DE7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51B9399A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249F4" w14:textId="5A9C053E" w:rsidR="00963445" w:rsidRPr="00991F56" w:rsidRDefault="00305477" w:rsidP="009634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BC451" w14:textId="524CF9A3" w:rsidR="00963445" w:rsidRPr="00991F56" w:rsidRDefault="00963445" w:rsidP="00963445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Outages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75DDA" w14:textId="7E8EE3B8" w:rsidR="00963445" w:rsidRPr="00991F56" w:rsidRDefault="00963445" w:rsidP="00963445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outages to the State at time of occurrence within 2 business hours (6</w:t>
            </w:r>
            <w:r w:rsidR="0092009A">
              <w:rPr>
                <w:color w:val="000000"/>
                <w:sz w:val="22"/>
                <w:szCs w:val="22"/>
              </w:rPr>
              <w:t>AM</w:t>
            </w:r>
            <w:r w:rsidR="00571CF7">
              <w:rPr>
                <w:color w:val="000000"/>
                <w:sz w:val="22"/>
                <w:szCs w:val="22"/>
              </w:rPr>
              <w:t>-</w:t>
            </w:r>
            <w:r w:rsidRPr="00991F56">
              <w:rPr>
                <w:color w:val="000000"/>
                <w:sz w:val="22"/>
                <w:szCs w:val="22"/>
              </w:rPr>
              <w:t>6</w:t>
            </w:r>
            <w:r w:rsidR="0092009A">
              <w:rPr>
                <w:color w:val="000000"/>
                <w:sz w:val="22"/>
                <w:szCs w:val="22"/>
              </w:rPr>
              <w:t>PM</w:t>
            </w:r>
            <w:r w:rsidRPr="00991F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82294" w14:textId="1F1FB59B" w:rsidR="00963445" w:rsidRPr="00991F56" w:rsidRDefault="00963445" w:rsidP="00963445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Time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Outage Occurrence – Time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Notification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34BF3" w14:textId="3D07E723" w:rsidR="00963445" w:rsidRPr="00991F56" w:rsidRDefault="00963445" w:rsidP="00963445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7558E5C" w14:textId="733AFF48" w:rsidR="00963445" w:rsidRPr="00991F56" w:rsidRDefault="00963445" w:rsidP="00963445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843142D" w14:textId="16E9E84E" w:rsidR="00963445" w:rsidRPr="00991F56" w:rsidRDefault="00963445" w:rsidP="00963445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069B107" w14:textId="702519E5" w:rsidR="00963445" w:rsidRPr="00991F56" w:rsidRDefault="00963445" w:rsidP="00963445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489ABE6A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779FA" w14:textId="5AB9D3C0" w:rsidR="00963445" w:rsidRPr="00991F56" w:rsidRDefault="00305477" w:rsidP="009634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0EBE" w14:textId="76A438AC" w:rsidR="00963445" w:rsidRPr="00991F56" w:rsidRDefault="00963445" w:rsidP="00963445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Security Breach Detection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534DC" w14:textId="43D55482" w:rsidR="00963445" w:rsidRPr="00991F56" w:rsidRDefault="00963445" w:rsidP="00963445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Ensure that State Security policies are implemented correctly, monitored</w:t>
            </w:r>
            <w:r w:rsidR="004B279A">
              <w:rPr>
                <w:color w:val="000000"/>
                <w:sz w:val="22"/>
                <w:szCs w:val="22"/>
              </w:rPr>
              <w:t>,</w:t>
            </w:r>
            <w:r w:rsidRPr="00991F56">
              <w:rPr>
                <w:color w:val="000000"/>
                <w:sz w:val="22"/>
                <w:szCs w:val="22"/>
              </w:rPr>
              <w:t xml:space="preserve"> and followed at all times for all users of payment processing, whether end-user, State, Contractor or 3rd Party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9D1B6" w14:textId="56D0B564" w:rsidR="00963445" w:rsidRPr="00991F56" w:rsidRDefault="00963445" w:rsidP="00963445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Number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Instances Where Individual KPI’s Were Not </w:t>
            </w:r>
            <w:r w:rsidR="00FB142F">
              <w:rPr>
                <w:color w:val="000000"/>
                <w:sz w:val="22"/>
                <w:szCs w:val="22"/>
              </w:rPr>
              <w:t>i</w:t>
            </w:r>
            <w:r w:rsidRPr="00991F56">
              <w:rPr>
                <w:color w:val="000000"/>
                <w:sz w:val="22"/>
                <w:szCs w:val="22"/>
              </w:rPr>
              <w:t>n Compliance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EFB45" w14:textId="3ABAE95C" w:rsidR="00963445" w:rsidRPr="00991F56" w:rsidRDefault="00963445" w:rsidP="00963445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AA8333" w14:textId="2F974A36" w:rsidR="00963445" w:rsidRPr="00991F56" w:rsidRDefault="00963445" w:rsidP="00963445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277FC31" w14:textId="2681A525" w:rsidR="00963445" w:rsidRPr="00991F56" w:rsidRDefault="00963445" w:rsidP="00963445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012B446" w14:textId="501981A3" w:rsidR="00963445" w:rsidRPr="00991F56" w:rsidRDefault="00963445" w:rsidP="00963445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40BD7A29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29707" w14:textId="0C702176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8B8C4" w14:textId="718FA43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a Bug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50D25" w14:textId="43DD7248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bugs to the State at time of occurrence within 4 business hours (6</w:t>
            </w:r>
            <w:r w:rsidR="009B195C">
              <w:rPr>
                <w:color w:val="000000"/>
                <w:sz w:val="22"/>
                <w:szCs w:val="22"/>
              </w:rPr>
              <w:t>AM</w:t>
            </w:r>
            <w:r w:rsidRPr="00991F56">
              <w:rPr>
                <w:color w:val="000000"/>
                <w:sz w:val="22"/>
                <w:szCs w:val="22"/>
              </w:rPr>
              <w:t>-6</w:t>
            </w:r>
            <w:r w:rsidR="009B195C">
              <w:rPr>
                <w:color w:val="000000"/>
                <w:sz w:val="22"/>
                <w:szCs w:val="22"/>
              </w:rPr>
              <w:t>PM</w:t>
            </w:r>
            <w:r w:rsidRPr="00991F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62B65" w14:textId="6324FF41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Time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Bug Occurrence – Time </w:t>
            </w:r>
            <w:r w:rsidR="00FB142F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Notification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B8B33" w14:textId="5A276E1F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F7DE45" w14:textId="35B871A8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 Business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416E67D" w14:textId="56A947BE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D953920" w14:textId="41DBA951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477C90A7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1E229" w14:textId="22E886B6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E01CF" w14:textId="45A34C05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New Merchant ID Addition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81D8C" w14:textId="24A82BC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Amount of business days required to set up a new merchant id number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231F0" w14:textId="62990E9D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New Merchant ID Completion - New Merchant ID Request Date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2B939" w14:textId="418D1C36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28B56C" w14:textId="5D802D1D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DC4B180" w14:textId="373232EB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DDA36FE" w14:textId="1E4E7D8C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43603ADD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E376" w14:textId="792ED512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9F36C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Payment Processing Error Rate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C29A2" w14:textId="35A44211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Percentage of payment transactions (for valid methods only) that fail or are erroneously duplicated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61CEB" w14:textId="6785434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(Failed Transactions* + Erroneously Duplicated Transactions*)/Total Payment Transactions </w:t>
            </w:r>
            <w:r w:rsidR="00BC49CE">
              <w:rPr>
                <w:color w:val="000000"/>
                <w:sz w:val="22"/>
                <w:szCs w:val="22"/>
              </w:rPr>
              <w:br/>
            </w:r>
            <w:r w:rsidRPr="00991F56">
              <w:rPr>
                <w:color w:val="000000"/>
                <w:sz w:val="22"/>
                <w:szCs w:val="22"/>
              </w:rPr>
              <w:t>*For Valid Payment Methods Only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40E1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B5EBF5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0.20%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629BEEA" w14:textId="1BD8349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A8DF797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145E5965" w14:textId="77777777" w:rsidTr="00D82951">
        <w:trPr>
          <w:trHeight w:val="6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1669" w14:textId="68E4AB0B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AA17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Authorization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8F611" w14:textId="52F748A9" w:rsidR="000C3DC2" w:rsidRPr="00991F56" w:rsidRDefault="00C74CD4" w:rsidP="000C3DC2">
            <w:pPr>
              <w:rPr>
                <w:color w:val="000000"/>
                <w:sz w:val="22"/>
                <w:szCs w:val="22"/>
              </w:rPr>
            </w:pPr>
            <w:bookmarkStart w:id="0" w:name="_Hlk37344490"/>
            <w:r w:rsidRPr="00991F56">
              <w:rPr>
                <w:color w:val="000000"/>
                <w:sz w:val="22"/>
                <w:szCs w:val="22"/>
              </w:rPr>
              <w:t>Number</w:t>
            </w:r>
            <w:r w:rsidR="000C3DC2" w:rsidRPr="00991F56">
              <w:rPr>
                <w:color w:val="000000"/>
                <w:sz w:val="22"/>
                <w:szCs w:val="22"/>
              </w:rPr>
              <w:t xml:space="preserve"> of seconds needed to authorize payment</w:t>
            </w:r>
            <w:bookmarkEnd w:id="0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4CF7A" w14:textId="727EDA26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Time Transaction Ends - Time Transaction Begins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86B57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EAB149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Under 8 seconds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7A01EB4" w14:textId="506763AB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</w:t>
            </w:r>
            <w:r w:rsidR="00D8411C">
              <w:rPr>
                <w:color w:val="000000"/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4C6A96B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F6F84" w:rsidRPr="00991F56" w14:paraId="0CE50CF6" w14:textId="77777777" w:rsidTr="00D82951">
        <w:trPr>
          <w:trHeight w:val="18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8F35B" w14:textId="5C6FC2BF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A8ED" w14:textId="671885CA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Settlement Times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94ECA" w14:textId="42E884B7" w:rsidR="000C3DC2" w:rsidRPr="00571CF7" w:rsidRDefault="000C3DC2" w:rsidP="000C3DC2">
            <w:pPr>
              <w:rPr>
                <w:sz w:val="22"/>
                <w:szCs w:val="22"/>
              </w:rPr>
            </w:pPr>
            <w:r w:rsidRPr="00571CF7">
              <w:rPr>
                <w:sz w:val="22"/>
                <w:szCs w:val="22"/>
              </w:rPr>
              <w:t> The Contractor shall make settlements daily (other than weekends, bank holiday or any other day that banks are not open for business) for card transactions and electronic checks.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041D3" w14:textId="442D9ABC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(Total Daily Transactions Processed – Total Daily Transactions Settled) / Total Daily Transactions Processed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9F619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A2EAA2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810229E" w14:textId="296781E5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E0CD21A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726C589D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E0DB" w14:textId="7455326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500D6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Funds Movement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CBF6" w14:textId="39E14850" w:rsidR="000C3DC2" w:rsidRPr="00571CF7" w:rsidRDefault="000C3DC2" w:rsidP="000C3DC2">
            <w:pPr>
              <w:rPr>
                <w:sz w:val="22"/>
                <w:szCs w:val="22"/>
              </w:rPr>
            </w:pPr>
            <w:r w:rsidRPr="00571CF7">
              <w:rPr>
                <w:sz w:val="22"/>
                <w:szCs w:val="22"/>
              </w:rPr>
              <w:t>Contractor shall disburse the applicable funds directly into the State's designated bank account within 24 hours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7B61" w14:textId="00BDAED9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Transaction Date &amp; Time – Disbursement Date &amp; Time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F801" w14:textId="1EC2835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A207F2" w14:textId="781ABC4B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24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A1790A0" w14:textId="1AF2DB70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B6CF5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5142F6F" w14:textId="3A279102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</w:p>
        </w:tc>
      </w:tr>
      <w:tr w:rsidR="005F6F84" w:rsidRPr="00991F56" w14:paraId="0624C32D" w14:textId="77777777" w:rsidTr="00D82951">
        <w:trPr>
          <w:trHeight w:val="15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6E14" w14:textId="38D24E4C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D699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Chargeback Notification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838B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Provide all requested chargeback information (in format approved by State) to State within 2 business days of processor’s dispute date (report date).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77524" w14:textId="0F8A099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Dispute - Day Past 2 Business Days </w:t>
            </w:r>
            <w:r w:rsidR="00C74CD4" w:rsidRPr="00991F56">
              <w:rPr>
                <w:color w:val="000000"/>
                <w:sz w:val="22"/>
                <w:szCs w:val="22"/>
              </w:rPr>
              <w:t>of</w:t>
            </w:r>
            <w:r w:rsidRPr="00991F56">
              <w:rPr>
                <w:color w:val="000000"/>
                <w:sz w:val="22"/>
                <w:szCs w:val="22"/>
              </w:rPr>
              <w:t xml:space="preserve"> Processor’s Dispute Date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5B37B" w14:textId="7E9A5EB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D34182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685118A" w14:textId="214794A9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9FE919C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4428FE3B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1EDBB" w14:textId="1F870AC1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9F22D" w14:textId="46B7845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Direct Debits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CA0FC" w14:textId="095C561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State Accounts shall not be debited under any circumstance.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8A7F5" w14:textId="27B6404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# Of Occurrences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State Account Debits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35A0" w14:textId="3418F019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0609DF" w14:textId="3BBFC2DA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Zero Occurrences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CB5AC8A" w14:textId="521EEE3C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0A92624" w14:textId="768C0906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755173CD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3CFC" w14:textId="0FE353ED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06CC2" w14:textId="083E3B60" w:rsidR="000C3DC2" w:rsidRPr="00991F56" w:rsidRDefault="008526EE" w:rsidP="000C3D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 w:rsidR="000C3DC2" w:rsidRPr="00991F56">
              <w:rPr>
                <w:color w:val="000000"/>
                <w:sz w:val="22"/>
                <w:szCs w:val="22"/>
              </w:rPr>
              <w:t>nline Reporting Tool "Up Time"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926D0" w14:textId="6E63E6E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Percentage of hours the Online Reporting System is accessible during business hours</w:t>
            </w:r>
            <w:r w:rsidR="0036286A">
              <w:rPr>
                <w:color w:val="000000"/>
                <w:sz w:val="22"/>
                <w:szCs w:val="22"/>
              </w:rPr>
              <w:t xml:space="preserve"> (6AM -6PM)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FFAF" w14:textId="52D1532D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Total Hours Available / Total Hours </w:t>
            </w:r>
            <w:r w:rsidR="0039358D">
              <w:rPr>
                <w:color w:val="000000"/>
                <w:sz w:val="22"/>
                <w:szCs w:val="22"/>
              </w:rPr>
              <w:t>f</w:t>
            </w:r>
            <w:r w:rsidRPr="00991F56">
              <w:rPr>
                <w:color w:val="000000"/>
                <w:sz w:val="22"/>
                <w:szCs w:val="22"/>
              </w:rPr>
              <w:t>or Time Period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7BBD0" w14:textId="45296CD1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4CC8DE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99.50%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2C2D03B" w14:textId="07A661A5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6BB2A46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5E8F4FBE" w14:textId="77777777" w:rsidTr="00D82951">
        <w:trPr>
          <w:trHeight w:val="2160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D7F1" w14:textId="6242D4A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FF0E" w14:textId="23469D98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Invoicing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B95F" w14:textId="14F0F5D5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Provide accurate invoicing by the 15</w:t>
            </w:r>
            <w:r w:rsidRPr="00991F56">
              <w:rPr>
                <w:color w:val="000000"/>
                <w:sz w:val="22"/>
                <w:szCs w:val="22"/>
                <w:vertAlign w:val="superscript"/>
              </w:rPr>
              <w:t>th</w:t>
            </w:r>
            <w:r w:rsidRPr="00991F56">
              <w:rPr>
                <w:color w:val="000000"/>
                <w:sz w:val="22"/>
                <w:szCs w:val="22"/>
              </w:rPr>
              <w:t xml:space="preserve"> of every month.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1999" w14:textId="73A08D79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(Total # Of Invoices Received Monthly – Total # Of Accurate Invoices Received Monthly)/ Total # Of Invoices Received Monthly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CE33C" w14:textId="62679C0E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F68149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9CABD8A" w14:textId="28F07D0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1D61FD1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5E71DDDF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1D4AF" w14:textId="636DAACE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lastRenderedPageBreak/>
              <w:t>1</w:t>
            </w:r>
            <w:r w:rsidR="009B195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92068" w14:textId="78278B8D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Call Center Wait Times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CFFA9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Wait time for State Entity users when contacting the Call Center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D3FB" w14:textId="705D1BD5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Number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Calls Answered Within 20 Seconds/Total Number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Calls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1901" w14:textId="3BDAB6C1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410685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80% of calls answered within 20 Seconds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CA3D6E9" w14:textId="5BE42A88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5A10B3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4788422" w14:textId="1699E558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</w:p>
        </w:tc>
      </w:tr>
      <w:tr w:rsidR="005F6F84" w:rsidRPr="00991F56" w14:paraId="08A2D6A2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A5D4" w14:textId="013E893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 w:rsidR="009B195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8C7B" w14:textId="20218DD8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Live Chat Response Time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3C0D" w14:textId="238D248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Time from Live Chat initiation to successful connection to Customer Service Representative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191D2" w14:textId="223CD7C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Live Chat Inception Time – Successful Connection Time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3E99F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B66BC7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20 Seconds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851843E" w14:textId="2DBF253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B6CF5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A4AF4EC" w14:textId="71D905C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</w:p>
        </w:tc>
      </w:tr>
      <w:tr w:rsidR="005F6F84" w:rsidRPr="00991F56" w14:paraId="705A1882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B09C" w14:textId="5722B76E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 w:rsidR="009B195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42D83" w14:textId="5A7706A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Email Response Time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2B017" w14:textId="43DE861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Customer Service response time for email communications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305C" w14:textId="320BC15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Original Communication – 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Response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F045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275F69" w14:textId="120D003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B840F8B" w14:textId="5FF305B1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4551D84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1E2737A5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B1EF9" w14:textId="64A89BC7" w:rsidR="000C3DC2" w:rsidRPr="00991F56" w:rsidRDefault="009B195C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01816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IVR Answering and Responsiveness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F7D5" w14:textId="78BE9EC9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Time from call initiation to successful payment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92C" w14:textId="4C50B6B0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Successful Payment Time – Call Inception Time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822C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57AF1F" w14:textId="018D0C8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 minutes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2E609A2" w14:textId="4BA141EB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52209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E0C6FBB" w14:textId="0BC2CF8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29BB6313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9D785" w14:textId="336D12BC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 w:rsidR="009B195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DEFBF" w14:textId="4756C8AD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Equipment Repair/Replacement Resolution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3318E" w14:textId="675D6A30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number of hours until an equipment problem is resolved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0CCC8" w14:textId="0937E98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Hour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Equipment Problem </w:t>
            </w:r>
            <w:r w:rsidR="0039358D">
              <w:rPr>
                <w:color w:val="000000"/>
                <w:sz w:val="22"/>
                <w:szCs w:val="22"/>
              </w:rPr>
              <w:t>i</w:t>
            </w:r>
            <w:r w:rsidRPr="00991F56">
              <w:rPr>
                <w:color w:val="000000"/>
                <w:sz w:val="22"/>
                <w:szCs w:val="22"/>
              </w:rPr>
              <w:t xml:space="preserve">s Resolved - Hour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Contractor Was Notified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>he Issue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CF757" w14:textId="25B793A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A59808D" w14:textId="0EA718E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48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6A560AF" w14:textId="50DD0D2C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17B1402" w14:textId="1FCCFF8F" w:rsidR="000C3DC2" w:rsidRPr="00991F56" w:rsidRDefault="000C3DC2" w:rsidP="000C3DC2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3CA9B18E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07C6B" w14:textId="7A749048" w:rsidR="000C3DC2" w:rsidRPr="00991F56" w:rsidRDefault="009B195C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FE5F" w14:textId="3A81EA9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Recovery Point Objective (RPO)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52C4" w14:textId="7DBF19CA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maximum targeted period in which data might be lost from an IT service due to a major incident: 30 Minutes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CAED" w14:textId="6448EFE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Time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Incident – Time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Resolution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8F88" w14:textId="6B1AD72F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135669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30 minutes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2E6B350" w14:textId="5EF24A8B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52209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779F49C" w14:textId="5D7EA7A5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</w:p>
        </w:tc>
      </w:tr>
      <w:tr w:rsidR="005F6F84" w:rsidRPr="00991F56" w14:paraId="3AE78565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D66DB" w14:textId="64D0202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FCA54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Written Root Cause Analysis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F281" w14:textId="61F788F4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Written RCA on outages and reported bugs within 5 business days of the outage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E740" w14:textId="40A7B12A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Outage Occurrence – 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Delivery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Written RCA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4586C" w14:textId="6B8E3B99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A0D65E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5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F4C914B" w14:textId="7A242AC1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76EA61E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56FB69EE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39066" w14:textId="1F6D6323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4D0D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System Upgrades and Maintenance: Planned Changes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EE2D" w14:textId="6327184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Planned System Upgrades and Maintenance 2 weeks prior to implementation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F0F8" w14:textId="78311F21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State Notification – 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System Upgrade </w:t>
            </w:r>
            <w:r w:rsidR="0039358D"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>nd Maintenance Initiation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0B8C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C0CF34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Weeks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4D9D375" w14:textId="5889332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39219FA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6D951A33" w14:textId="77777777" w:rsidTr="00D82951">
        <w:trPr>
          <w:trHeight w:val="15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AEB3" w14:textId="428104B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lastRenderedPageBreak/>
              <w:t>2</w:t>
            </w:r>
            <w:r w:rsidR="009B195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B755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System Upgrades and Maintenance: Emergency Changes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1B75" w14:textId="48B5051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Unplanned/Emergency Changes (prior to pushing the change to production) to the State within 24 hours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40C8" w14:textId="327A58D1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State Notification – 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Emergency System Upgrade </w:t>
            </w:r>
            <w:r w:rsidR="0039358D"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>nd Maintenance Occurrence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6F400" w14:textId="08D897C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AB7872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24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0387C17" w14:textId="227D82B2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1FD4D8F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7F738459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AF9AA" w14:textId="6A9DBF02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9ECA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Chargebacks: Resolution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06F6B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Amount of days needed to reconcile an adjustment or chargeback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3303" w14:textId="61D8CB3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Adjustment Resolution - 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Mistake Charged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F473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92AB15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5BA0D29" w14:textId="440B9A5D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D97B124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6530197E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351C" w14:textId="40B59F38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2081" w14:textId="32D191B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Invoicing Errors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CA95" w14:textId="7DAF02BC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When an inaccuracy is found the Contractor must correct and reissue a new invoice 100% of the time within 2 business days.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882C" w14:textId="364BC03D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Notification – 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Receipt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Corrected Invoice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2FC37" w14:textId="42CA1D9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52AA1C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A54F62C" w14:textId="1AC870B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52209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874D584" w14:textId="10229C0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00573D5C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CCD99" w14:textId="12AA0BFA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8636A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Customer Satisfaction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AA483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Initial customer service levels will be baselined within the first 6 months of the contract. Each additional Customer Service Reporting period will show incremental improvement in customer service levels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089D" w14:textId="4BD6189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Average Survey Response Score = Sum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Scores Received / #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Survey Responses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52C67" w14:textId="30AA6BA9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253C31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482F64C" w14:textId="73CF318A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F2F9AED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1CC9BBFD" w14:textId="77777777" w:rsidTr="00D82951">
        <w:trPr>
          <w:trHeight w:val="18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99BEF" w14:textId="209A2720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FEB6E" w14:textId="42665BA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Product Delivery Timeframe – Limited configuration or </w:t>
            </w:r>
            <w:r w:rsidRPr="009303A8">
              <w:rPr>
                <w:sz w:val="22"/>
                <w:szCs w:val="22"/>
              </w:rPr>
              <w:t>simple</w:t>
            </w:r>
            <w:r w:rsidRPr="00991F56">
              <w:rPr>
                <w:color w:val="FF0000"/>
                <w:sz w:val="22"/>
                <w:szCs w:val="22"/>
              </w:rPr>
              <w:t xml:space="preserve"> </w:t>
            </w:r>
            <w:r w:rsidRPr="00991F56">
              <w:rPr>
                <w:color w:val="000000"/>
                <w:sz w:val="22"/>
                <w:szCs w:val="22"/>
              </w:rPr>
              <w:t>services added</w:t>
            </w:r>
            <w:r w:rsidR="005C301B">
              <w:rPr>
                <w:color w:val="000000"/>
                <w:sz w:val="22"/>
                <w:szCs w:val="22"/>
              </w:rPr>
              <w:t xml:space="preserve"> (less than 40 hours)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A762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business days required to set up a new Entity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D654C" w14:textId="7E376B7A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Credit Card System "Up </w:t>
            </w:r>
            <w:r w:rsidR="0039358D"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 xml:space="preserve">nd Running" - The Date Vendor </w:t>
            </w:r>
            <w:r w:rsidR="0039358D">
              <w:rPr>
                <w:color w:val="000000"/>
                <w:sz w:val="22"/>
                <w:szCs w:val="22"/>
              </w:rPr>
              <w:t>w</w:t>
            </w:r>
            <w:r w:rsidRPr="00991F56">
              <w:rPr>
                <w:color w:val="000000"/>
                <w:sz w:val="22"/>
                <w:szCs w:val="22"/>
              </w:rPr>
              <w:t xml:space="preserve">as Notified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Entity Need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3D07B" w14:textId="5B4DA402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21B72E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5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A7D37E6" w14:textId="21C2179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5A10B3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0D66ABD" w14:textId="3CCE7E02" w:rsidR="000C3DC2" w:rsidRPr="00991F56" w:rsidRDefault="005A10B3" w:rsidP="000C3DC2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VPS can meet this requirement if the 5 business days do not include the setup period (10 business days) for new Merchant IDs, as specified in #5 of this document.</w:t>
            </w:r>
          </w:p>
        </w:tc>
      </w:tr>
      <w:tr w:rsidR="005F6F84" w:rsidRPr="00991F56" w14:paraId="682EDB4D" w14:textId="77777777" w:rsidTr="00D82951">
        <w:trPr>
          <w:trHeight w:val="18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EA35" w14:textId="54DBBE08" w:rsidR="000C3DC2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9B195C">
              <w:rPr>
                <w:color w:val="000000"/>
                <w:sz w:val="22"/>
                <w:szCs w:val="22"/>
              </w:rPr>
              <w:t>7</w:t>
            </w:r>
          </w:p>
          <w:p w14:paraId="023D9EE6" w14:textId="5A802C0E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83B2" w14:textId="2641FEA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Product Delivery Timeframe – Complex configuration or </w:t>
            </w:r>
            <w:r w:rsidRPr="009303A8">
              <w:rPr>
                <w:sz w:val="22"/>
                <w:szCs w:val="22"/>
              </w:rPr>
              <w:t xml:space="preserve">complex </w:t>
            </w:r>
            <w:r w:rsidRPr="00991F56">
              <w:rPr>
                <w:color w:val="000000"/>
                <w:sz w:val="22"/>
                <w:szCs w:val="22"/>
              </w:rPr>
              <w:t>services added</w:t>
            </w:r>
            <w:r w:rsidR="005C301B">
              <w:rPr>
                <w:color w:val="000000"/>
                <w:sz w:val="22"/>
                <w:szCs w:val="22"/>
              </w:rPr>
              <w:t xml:space="preserve"> (more than 40 hours)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089A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business days required to set up a new Entity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8CA9E" w14:textId="6422A6CE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Credit Card System "Up </w:t>
            </w:r>
            <w:r w:rsidR="0039358D"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 xml:space="preserve">nd Running" -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Date Vendor </w:t>
            </w:r>
            <w:r w:rsidR="0039358D">
              <w:rPr>
                <w:color w:val="000000"/>
                <w:sz w:val="22"/>
                <w:szCs w:val="22"/>
              </w:rPr>
              <w:t>w</w:t>
            </w:r>
            <w:r w:rsidRPr="00991F56">
              <w:rPr>
                <w:color w:val="000000"/>
                <w:sz w:val="22"/>
                <w:szCs w:val="22"/>
              </w:rPr>
              <w:t xml:space="preserve">as Notified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Entity Need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04F6" w14:textId="3FE2067F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D52B0E" w14:textId="77777777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EE1A22F" w14:textId="04C66573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117C6B4" w14:textId="370148F4" w:rsidR="000C3DC2" w:rsidRPr="00991F56" w:rsidRDefault="00D8411C" w:rsidP="000C3DC2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Custom development work may take longer</w:t>
            </w:r>
            <w:r w:rsidR="005A10B3">
              <w:rPr>
                <w:sz w:val="22"/>
                <w:szCs w:val="22"/>
              </w:rPr>
              <w:t>, depending on the level of complexity</w:t>
            </w:r>
            <w:r>
              <w:rPr>
                <w:sz w:val="22"/>
                <w:szCs w:val="22"/>
              </w:rPr>
              <w:t>.</w:t>
            </w:r>
          </w:p>
        </w:tc>
      </w:tr>
      <w:tr w:rsidR="005F6F84" w:rsidRPr="00991F56" w14:paraId="6B40AC00" w14:textId="77777777" w:rsidTr="00D82951">
        <w:trPr>
          <w:trHeight w:val="24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01919" w14:textId="0D1616B8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9B195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FC526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Project Delivery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2050" w14:textId="5C348E46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All discretionary work will be completed on time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39147" w14:textId="706ABF16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All Work Efforts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</w:t>
            </w:r>
            <w:r w:rsidR="005C301B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his Type </w:t>
            </w:r>
            <w:r w:rsidR="005C301B">
              <w:rPr>
                <w:color w:val="000000"/>
                <w:sz w:val="22"/>
                <w:szCs w:val="22"/>
              </w:rPr>
              <w:t>w</w:t>
            </w:r>
            <w:r w:rsidRPr="00991F56">
              <w:rPr>
                <w:color w:val="000000"/>
                <w:sz w:val="22"/>
                <w:szCs w:val="22"/>
              </w:rPr>
              <w:t xml:space="preserve">ill Complete Within+/- 5% </w:t>
            </w:r>
            <w:r w:rsidR="0039358D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Timeline Outlined </w:t>
            </w:r>
            <w:r w:rsidR="0039358D">
              <w:rPr>
                <w:color w:val="000000"/>
                <w:sz w:val="22"/>
                <w:szCs w:val="22"/>
              </w:rPr>
              <w:t>i</w:t>
            </w:r>
            <w:r w:rsidRPr="00991F56">
              <w:rPr>
                <w:color w:val="000000"/>
                <w:sz w:val="22"/>
                <w:szCs w:val="22"/>
              </w:rPr>
              <w:t xml:space="preserve">n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SOW </w:t>
            </w:r>
            <w:r w:rsidR="0039358D"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 xml:space="preserve">nd </w:t>
            </w:r>
            <w:r w:rsidR="0039358D"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>ny Associated Change Orders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92011" w14:textId="7B7D7E0A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400CC3" w14:textId="7E8A62D3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+/- 5% of Timeline 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D364D7C" w14:textId="639B788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747742C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3B374B03" w14:textId="77777777" w:rsidTr="00D82951">
        <w:trPr>
          <w:trHeight w:val="3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6B0C" w14:textId="7415340A" w:rsidR="000C3DC2" w:rsidRPr="00991F56" w:rsidRDefault="009B195C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E6654" w14:textId="55D58799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7C7C" w14:textId="0979A51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Contractor must submit Enterprise/Customer wide reports to State or provide a means to access reports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5DF7" w14:textId="09DEA36F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Number </w:t>
            </w:r>
            <w:r w:rsidR="005C301B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Reports Provided/Number </w:t>
            </w:r>
            <w:r w:rsidR="005C301B"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Reports Requested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D9A0F" w14:textId="7B2725FA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BBF64E" w14:textId="2EC36CCA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3E50BC5" w14:textId="5E6CFA16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8411C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5013ABE" w14:textId="1199EA9A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59163CB8" w14:textId="77777777" w:rsidTr="00D82951">
        <w:trPr>
          <w:trHeight w:val="3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9093" w14:textId="6C7A6C13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</w:t>
            </w:r>
            <w:r w:rsidR="009B19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EC8331E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15DC5F6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58053D3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71C76E1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vAlign w:val="center"/>
            <w:hideMark/>
          </w:tcPr>
          <w:p w14:paraId="1A097C8B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8FB9C10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79EFB29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5F6F84" w:rsidRPr="00991F56" w14:paraId="06F95839" w14:textId="77777777" w:rsidTr="00D82951">
        <w:trPr>
          <w:trHeight w:val="315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3D1B" w14:textId="2F910C44" w:rsidR="000C3DC2" w:rsidRPr="00991F56" w:rsidRDefault="000C3DC2" w:rsidP="000C3DC2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</w:t>
            </w:r>
            <w:r w:rsidR="009B19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A48FB9E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CE9A8D2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AFE8AFC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226A16B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F0B3E5F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D647458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1D0166E" w14:textId="77777777" w:rsidR="000C3DC2" w:rsidRPr="00991F56" w:rsidRDefault="000C3DC2" w:rsidP="000C3DC2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D82951" w:rsidRPr="00991F56" w14:paraId="3D4B8FBA" w14:textId="77777777" w:rsidTr="00D82951">
        <w:trPr>
          <w:trHeight w:val="31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E2F00" w14:textId="1CF978B1" w:rsidR="00D82951" w:rsidRPr="00991F56" w:rsidRDefault="00D82951" w:rsidP="000C3D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A6DD2D8" w14:textId="77777777" w:rsidR="00D82951" w:rsidRPr="00991F56" w:rsidRDefault="00D82951" w:rsidP="000C3DC2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23E52A8" w14:textId="77777777" w:rsidR="00D82951" w:rsidRPr="00991F56" w:rsidRDefault="00D82951" w:rsidP="000C3DC2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BF5B4A0" w14:textId="77777777" w:rsidR="00D82951" w:rsidRPr="00991F56" w:rsidRDefault="00D82951" w:rsidP="000C3DC2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C1F1D71" w14:textId="77777777" w:rsidR="00D82951" w:rsidRPr="00991F56" w:rsidRDefault="00D82951" w:rsidP="000C3DC2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CC"/>
            <w:vAlign w:val="center"/>
          </w:tcPr>
          <w:p w14:paraId="10B93E30" w14:textId="77777777" w:rsidR="00D82951" w:rsidRPr="00991F56" w:rsidRDefault="00D82951" w:rsidP="000C3D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D936B84" w14:textId="77777777" w:rsidR="00D82951" w:rsidRPr="00991F56" w:rsidRDefault="00D82951" w:rsidP="000C3DC2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B9063A6" w14:textId="77777777" w:rsidR="00D82951" w:rsidRPr="00991F56" w:rsidRDefault="00D82951" w:rsidP="000C3DC2">
            <w:pPr>
              <w:rPr>
                <w:sz w:val="22"/>
                <w:szCs w:val="22"/>
              </w:rPr>
            </w:pPr>
          </w:p>
        </w:tc>
      </w:tr>
    </w:tbl>
    <w:p w14:paraId="4DCB632D" w14:textId="77777777" w:rsidR="00177349" w:rsidRPr="00991F56" w:rsidRDefault="00177349" w:rsidP="008D7768">
      <w:pPr>
        <w:rPr>
          <w:sz w:val="22"/>
          <w:szCs w:val="22"/>
        </w:rPr>
      </w:pPr>
    </w:p>
    <w:p w14:paraId="094F3A3B" w14:textId="112EC811" w:rsidR="005F394C" w:rsidRPr="00991F56" w:rsidRDefault="00B41FB1" w:rsidP="008D7768">
      <w:pPr>
        <w:rPr>
          <w:sz w:val="22"/>
          <w:szCs w:val="22"/>
        </w:rPr>
      </w:pPr>
      <w:r w:rsidRPr="00991F56">
        <w:rPr>
          <w:sz w:val="22"/>
          <w:szCs w:val="22"/>
        </w:rPr>
        <w:t xml:space="preserve">In addition to the above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 xml:space="preserve">s Chart, the Contractor and State will mutually develop a Key Performance Indicator (KPI) Scorecard.  The KPI Scorecard, and any other tools deemed necessary, will be implemented to manage the Contractor’s performance against each </w:t>
      </w:r>
      <w:r w:rsidR="00D82951">
        <w:rPr>
          <w:sz w:val="22"/>
          <w:szCs w:val="22"/>
        </w:rPr>
        <w:t xml:space="preserve">mutually agreed upon </w:t>
      </w:r>
      <w:r w:rsidRPr="00991F56">
        <w:rPr>
          <w:sz w:val="22"/>
          <w:szCs w:val="22"/>
        </w:rPr>
        <w:t xml:space="preserve">Service Level, in order to monitor the overall performance of the Contractor. A KPI is a measurable value that demonstrates how effectively the Contractor is achieving key business objectives.  The Contractor shall identify the actual outcome and supply original supportive documentation for all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>s and performance metrics on a mutually agreed upon time frame.</w:t>
      </w:r>
    </w:p>
    <w:sectPr w:rsidR="005F394C" w:rsidRPr="00991F56" w:rsidSect="00CC5F3A">
      <w:headerReference w:type="default" r:id="rId11"/>
      <w:footerReference w:type="default" r:id="rId12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62D4" w14:textId="77777777" w:rsidR="00546E93" w:rsidRDefault="00546E93" w:rsidP="0068685C">
      <w:r>
        <w:separator/>
      </w:r>
    </w:p>
  </w:endnote>
  <w:endnote w:type="continuationSeparator" w:id="0">
    <w:p w14:paraId="3D37AF7B" w14:textId="77777777" w:rsidR="00546E93" w:rsidRDefault="00546E93" w:rsidP="0068685C">
      <w:r>
        <w:continuationSeparator/>
      </w:r>
    </w:p>
  </w:endnote>
  <w:endnote w:type="continuationNotice" w:id="1">
    <w:p w14:paraId="54989DB3" w14:textId="77777777" w:rsidR="00546E93" w:rsidRDefault="00546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</w:rPr>
      <w:id w:val="-2086289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3CBC8" w14:textId="006E8E40" w:rsidR="004A67BE" w:rsidRPr="00A66C1E" w:rsidRDefault="004A67BE" w:rsidP="00F4765E">
            <w:pPr>
              <w:pStyle w:val="Footer"/>
              <w:jc w:val="right"/>
              <w:rPr>
                <w:rFonts w:ascii="Garamond" w:hAnsi="Garamond"/>
                <w:sz w:val="20"/>
              </w:rPr>
            </w:pPr>
            <w:r w:rsidRPr="00A66C1E">
              <w:rPr>
                <w:rFonts w:ascii="Garamond" w:hAnsi="Garamond"/>
                <w:sz w:val="20"/>
              </w:rPr>
              <w:t xml:space="preserve">Page 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begin"/>
            </w:r>
            <w:r w:rsidRPr="00A66C1E">
              <w:rPr>
                <w:rFonts w:ascii="Garamond" w:hAnsi="Garamond"/>
                <w:b/>
                <w:bCs/>
                <w:sz w:val="20"/>
              </w:rPr>
              <w:instrText xml:space="preserve"> PAGE </w:instrTex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1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end"/>
            </w:r>
            <w:r w:rsidRPr="00A66C1E">
              <w:rPr>
                <w:rFonts w:ascii="Garamond" w:hAnsi="Garamond"/>
                <w:sz w:val="20"/>
              </w:rPr>
              <w:t xml:space="preserve"> of 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begin"/>
            </w:r>
            <w:r w:rsidRPr="00A66C1E">
              <w:rPr>
                <w:rFonts w:ascii="Garamond" w:hAnsi="Garamond"/>
                <w:b/>
                <w:bCs/>
                <w:sz w:val="20"/>
              </w:rPr>
              <w:instrText xml:space="preserve"> NUMPAGES  </w:instrTex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4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18B4" w14:textId="77777777" w:rsidR="00546E93" w:rsidRDefault="00546E93" w:rsidP="0068685C">
      <w:r>
        <w:separator/>
      </w:r>
    </w:p>
  </w:footnote>
  <w:footnote w:type="continuationSeparator" w:id="0">
    <w:p w14:paraId="657D6016" w14:textId="77777777" w:rsidR="00546E93" w:rsidRDefault="00546E93" w:rsidP="0068685C">
      <w:r>
        <w:continuationSeparator/>
      </w:r>
    </w:p>
  </w:footnote>
  <w:footnote w:type="continuationNotice" w:id="1">
    <w:p w14:paraId="36BB7853" w14:textId="77777777" w:rsidR="00546E93" w:rsidRDefault="00546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206F8" w14:textId="04286916" w:rsidR="004A67BE" w:rsidRDefault="004A67BE" w:rsidP="00F4765E">
    <w:pPr>
      <w:jc w:val="center"/>
      <w:rPr>
        <w:rFonts w:ascii="Garamond" w:hAnsi="Garamond" w:cs="Calibri"/>
        <w:b/>
        <w:bCs/>
      </w:rPr>
    </w:pPr>
    <w:r w:rsidRPr="00E6672C">
      <w:rPr>
        <w:rFonts w:ascii="Garamond" w:hAnsi="Garamond" w:cs="Calibri"/>
        <w:b/>
        <w:bCs/>
      </w:rPr>
      <w:t>RFP-</w:t>
    </w:r>
    <w:r>
      <w:rPr>
        <w:rFonts w:ascii="Garamond" w:hAnsi="Garamond" w:cs="Calibri"/>
        <w:b/>
        <w:bCs/>
      </w:rPr>
      <w:t>20-1351</w:t>
    </w:r>
  </w:p>
  <w:p w14:paraId="4E6EDF33" w14:textId="77777777" w:rsidR="004A67BE" w:rsidRPr="00E6672C" w:rsidRDefault="004A67BE" w:rsidP="00F4765E">
    <w:pPr>
      <w:jc w:val="center"/>
      <w:rPr>
        <w:rFonts w:ascii="Garamond" w:hAnsi="Garamond" w:cs="Calibri"/>
        <w:b/>
        <w:sz w:val="20"/>
      </w:rPr>
    </w:pPr>
    <w:r w:rsidRPr="00E6672C">
      <w:rPr>
        <w:rFonts w:ascii="Garamond" w:hAnsi="Garamond" w:cs="Calibri"/>
        <w:b/>
        <w:sz w:val="20"/>
      </w:rPr>
      <w:t>SERVICE LEVEL AGREEMENTS (SLA)</w:t>
    </w:r>
  </w:p>
  <w:p w14:paraId="3B7225A5" w14:textId="77777777" w:rsidR="004A67BE" w:rsidRPr="00E6672C" w:rsidRDefault="004A67BE" w:rsidP="00F4765E">
    <w:pPr>
      <w:jc w:val="center"/>
      <w:rPr>
        <w:rFonts w:ascii="Garamond" w:hAnsi="Garamond" w:cs="Calibri"/>
        <w:b/>
        <w:bCs/>
        <w:sz w:val="20"/>
      </w:rPr>
    </w:pPr>
    <w:r w:rsidRPr="00E6672C">
      <w:rPr>
        <w:rFonts w:ascii="Garamond" w:hAnsi="Garamond" w:cs="Calibri"/>
        <w:b/>
        <w:bCs/>
        <w:sz w:val="20"/>
      </w:rPr>
      <w:t xml:space="preserve">ATTACHMENT </w:t>
    </w:r>
    <w:r>
      <w:rPr>
        <w:rFonts w:ascii="Garamond" w:hAnsi="Garamond" w:cs="Calibri"/>
        <w:b/>
        <w:bCs/>
        <w:sz w:val="20"/>
      </w:rPr>
      <w:t>L</w:t>
    </w:r>
  </w:p>
  <w:p w14:paraId="55A90CCE" w14:textId="77777777" w:rsidR="004A67BE" w:rsidRPr="00F4765E" w:rsidRDefault="004A67BE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D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414274"/>
    <w:multiLevelType w:val="multilevel"/>
    <w:tmpl w:val="AFF4991E"/>
    <w:lvl w:ilvl="0">
      <w:start w:val="2"/>
      <w:numFmt w:val="decimal"/>
      <w:lvlText w:val="%1"/>
      <w:lvlJc w:val="left"/>
      <w:pPr>
        <w:ind w:left="405" w:hanging="405"/>
      </w:pPr>
      <w:rPr>
        <w:rFonts w:ascii="Arial Narrow" w:hAnsi="Arial Narrow" w:cs="Arial" w:hint="default"/>
        <w:sz w:val="22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ascii="Arial Narrow" w:hAnsi="Arial Narrow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sz w:val="22"/>
      </w:rPr>
    </w:lvl>
    <w:lvl w:ilvl="3">
      <w:start w:val="1"/>
      <w:numFmt w:val="upperLetter"/>
      <w:lvlText w:val="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 Narrow" w:hAnsi="Arial Narrow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 Narrow" w:hAnsi="Arial Narrow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 Narrow" w:hAnsi="Arial Narrow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Arial Narrow" w:hAnsi="Arial Narrow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 Narrow" w:hAnsi="Arial Narrow" w:cs="Arial" w:hint="default"/>
        <w:sz w:val="22"/>
      </w:rPr>
    </w:lvl>
  </w:abstractNum>
  <w:abstractNum w:abstractNumId="2" w15:restartNumberingAfterBreak="0">
    <w:nsid w:val="0EE6506E"/>
    <w:multiLevelType w:val="multilevel"/>
    <w:tmpl w:val="C73E0DE2"/>
    <w:lvl w:ilvl="0">
      <w:start w:val="2"/>
      <w:numFmt w:val="decimal"/>
      <w:lvlText w:val="%1"/>
      <w:lvlJc w:val="left"/>
      <w:pPr>
        <w:ind w:left="555" w:hanging="555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95" w:hanging="55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Arial" w:hint="default"/>
      </w:rPr>
    </w:lvl>
    <w:lvl w:ilvl="3">
      <w:start w:val="1"/>
      <w:numFmt w:val="upperLetter"/>
      <w:lvlText w:val="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Arial" w:hint="default"/>
      </w:rPr>
    </w:lvl>
  </w:abstractNum>
  <w:abstractNum w:abstractNumId="3" w15:restartNumberingAfterBreak="0">
    <w:nsid w:val="1D0215D0"/>
    <w:multiLevelType w:val="hybridMultilevel"/>
    <w:tmpl w:val="01D0E9D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2D46982"/>
    <w:multiLevelType w:val="hybridMultilevel"/>
    <w:tmpl w:val="F9A850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5">
      <w:start w:val="1"/>
      <w:numFmt w:val="upp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7081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E5B787D"/>
    <w:multiLevelType w:val="multilevel"/>
    <w:tmpl w:val="5718B604"/>
    <w:lvl w:ilvl="0">
      <w:start w:val="2"/>
      <w:numFmt w:val="decimal"/>
      <w:lvlText w:val="%1"/>
      <w:lvlJc w:val="left"/>
      <w:pPr>
        <w:ind w:left="555" w:hanging="555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95" w:hanging="55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Arial" w:hint="default"/>
      </w:rPr>
    </w:lvl>
    <w:lvl w:ilvl="3">
      <w:start w:val="1"/>
      <w:numFmt w:val="upperLetter"/>
      <w:lvlText w:val="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Arial" w:hint="default"/>
      </w:rPr>
    </w:lvl>
  </w:abstractNum>
  <w:abstractNum w:abstractNumId="7" w15:restartNumberingAfterBreak="0">
    <w:nsid w:val="4D0C0CCA"/>
    <w:multiLevelType w:val="hybridMultilevel"/>
    <w:tmpl w:val="A26221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5">
      <w:start w:val="1"/>
      <w:numFmt w:val="upp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61EB"/>
    <w:multiLevelType w:val="multilevel"/>
    <w:tmpl w:val="32C89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024885"/>
    <w:multiLevelType w:val="hybridMultilevel"/>
    <w:tmpl w:val="A6ACA6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7E50BF5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1" w15:restartNumberingAfterBreak="0">
    <w:nsid w:val="6E406017"/>
    <w:multiLevelType w:val="multilevel"/>
    <w:tmpl w:val="577A5468"/>
    <w:lvl w:ilvl="0">
      <w:start w:val="2"/>
      <w:numFmt w:val="decimal"/>
      <w:lvlText w:val="%1"/>
      <w:lvlJc w:val="left"/>
      <w:pPr>
        <w:ind w:left="555" w:hanging="555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95" w:hanging="55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Arial" w:hint="default"/>
      </w:rPr>
    </w:lvl>
    <w:lvl w:ilvl="3">
      <w:start w:val="1"/>
      <w:numFmt w:val="upperLetter"/>
      <w:lvlText w:val="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Arial" w:hint="default"/>
      </w:rPr>
    </w:lvl>
  </w:abstractNum>
  <w:abstractNum w:abstractNumId="12" w15:restartNumberingAfterBreak="0">
    <w:nsid w:val="6E410FC9"/>
    <w:multiLevelType w:val="multilevel"/>
    <w:tmpl w:val="0FE89AD8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 w15:restartNumberingAfterBreak="0">
    <w:nsid w:val="7370665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50F0E18"/>
    <w:multiLevelType w:val="hybridMultilevel"/>
    <w:tmpl w:val="C6CC1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C316B"/>
    <w:multiLevelType w:val="hybridMultilevel"/>
    <w:tmpl w:val="2422ABE4"/>
    <w:lvl w:ilvl="0" w:tplc="04090015">
      <w:start w:val="1"/>
      <w:numFmt w:val="upp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15">
      <w:start w:val="1"/>
      <w:numFmt w:val="upperLetter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7D96279C"/>
    <w:multiLevelType w:val="multilevel"/>
    <w:tmpl w:val="D88CF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14"/>
  </w:num>
  <w:num w:numId="5">
    <w:abstractNumId w:val="1"/>
  </w:num>
  <w:num w:numId="6">
    <w:abstractNumId w:val="4"/>
  </w:num>
  <w:num w:numId="7">
    <w:abstractNumId w:val="15"/>
  </w:num>
  <w:num w:numId="8">
    <w:abstractNumId w:val="3"/>
  </w:num>
  <w:num w:numId="9">
    <w:abstractNumId w:val="7"/>
  </w:num>
  <w:num w:numId="10">
    <w:abstractNumId w:val="2"/>
  </w:num>
  <w:num w:numId="11">
    <w:abstractNumId w:val="6"/>
  </w:num>
  <w:num w:numId="12">
    <w:abstractNumId w:val="11"/>
  </w:num>
  <w:num w:numId="13">
    <w:abstractNumId w:val="0"/>
  </w:num>
  <w:num w:numId="14">
    <w:abstractNumId w:val="12"/>
  </w:num>
  <w:num w:numId="15">
    <w:abstractNumId w:val="10"/>
  </w:num>
  <w:num w:numId="16">
    <w:abstractNumId w:val="5"/>
  </w:num>
  <w:num w:numId="17">
    <w:abstractNumId w:val="9"/>
  </w:num>
  <w:num w:numId="18">
    <w:abstractNumId w:val="1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C6F"/>
    <w:rsid w:val="00001C68"/>
    <w:rsid w:val="00020C30"/>
    <w:rsid w:val="00024A1C"/>
    <w:rsid w:val="00030CC8"/>
    <w:rsid w:val="000325D4"/>
    <w:rsid w:val="000346C1"/>
    <w:rsid w:val="00040B57"/>
    <w:rsid w:val="00045A23"/>
    <w:rsid w:val="0005171F"/>
    <w:rsid w:val="00051B68"/>
    <w:rsid w:val="000529DD"/>
    <w:rsid w:val="000608B5"/>
    <w:rsid w:val="00063DF4"/>
    <w:rsid w:val="000926A1"/>
    <w:rsid w:val="000A428C"/>
    <w:rsid w:val="000C2FA3"/>
    <w:rsid w:val="000C3214"/>
    <w:rsid w:val="000C3DC2"/>
    <w:rsid w:val="000C7A93"/>
    <w:rsid w:val="000E11B5"/>
    <w:rsid w:val="000E399E"/>
    <w:rsid w:val="000E5461"/>
    <w:rsid w:val="000F1972"/>
    <w:rsid w:val="000F6905"/>
    <w:rsid w:val="0013455F"/>
    <w:rsid w:val="001361C5"/>
    <w:rsid w:val="0014122D"/>
    <w:rsid w:val="00142BC7"/>
    <w:rsid w:val="0015604A"/>
    <w:rsid w:val="001738D3"/>
    <w:rsid w:val="00176AD5"/>
    <w:rsid w:val="00177349"/>
    <w:rsid w:val="001841BB"/>
    <w:rsid w:val="00193C4A"/>
    <w:rsid w:val="001A3A15"/>
    <w:rsid w:val="001A4299"/>
    <w:rsid w:val="001B0868"/>
    <w:rsid w:val="001B7ADE"/>
    <w:rsid w:val="001C1125"/>
    <w:rsid w:val="001D621D"/>
    <w:rsid w:val="001E5A96"/>
    <w:rsid w:val="001E63C1"/>
    <w:rsid w:val="001E6420"/>
    <w:rsid w:val="00207026"/>
    <w:rsid w:val="002161F6"/>
    <w:rsid w:val="00231542"/>
    <w:rsid w:val="002372F8"/>
    <w:rsid w:val="0024122C"/>
    <w:rsid w:val="00257116"/>
    <w:rsid w:val="00266B78"/>
    <w:rsid w:val="00267867"/>
    <w:rsid w:val="00274646"/>
    <w:rsid w:val="00280BCC"/>
    <w:rsid w:val="00283EB2"/>
    <w:rsid w:val="002866BE"/>
    <w:rsid w:val="00292CE4"/>
    <w:rsid w:val="002A1FF7"/>
    <w:rsid w:val="002B3844"/>
    <w:rsid w:val="002B5FA8"/>
    <w:rsid w:val="002C0CC6"/>
    <w:rsid w:val="002C3AA6"/>
    <w:rsid w:val="002C5AF4"/>
    <w:rsid w:val="002E23CC"/>
    <w:rsid w:val="002F0D8B"/>
    <w:rsid w:val="002F2A3E"/>
    <w:rsid w:val="002F6AC9"/>
    <w:rsid w:val="00305477"/>
    <w:rsid w:val="00313FE2"/>
    <w:rsid w:val="003168D0"/>
    <w:rsid w:val="003267CD"/>
    <w:rsid w:val="003276E4"/>
    <w:rsid w:val="0034134A"/>
    <w:rsid w:val="0036286A"/>
    <w:rsid w:val="003735AE"/>
    <w:rsid w:val="00373CAD"/>
    <w:rsid w:val="00387C6F"/>
    <w:rsid w:val="0039358D"/>
    <w:rsid w:val="003954A0"/>
    <w:rsid w:val="00396D06"/>
    <w:rsid w:val="003A68FB"/>
    <w:rsid w:val="003B486E"/>
    <w:rsid w:val="003C0F9D"/>
    <w:rsid w:val="003C54C9"/>
    <w:rsid w:val="003E0370"/>
    <w:rsid w:val="003E1C16"/>
    <w:rsid w:val="003F5E3B"/>
    <w:rsid w:val="003F7BBA"/>
    <w:rsid w:val="00400782"/>
    <w:rsid w:val="00400B4C"/>
    <w:rsid w:val="004018B9"/>
    <w:rsid w:val="00404FCC"/>
    <w:rsid w:val="004138B3"/>
    <w:rsid w:val="00413B23"/>
    <w:rsid w:val="00436F1A"/>
    <w:rsid w:val="00441431"/>
    <w:rsid w:val="00452F5D"/>
    <w:rsid w:val="00453EA8"/>
    <w:rsid w:val="00457E2F"/>
    <w:rsid w:val="00463B15"/>
    <w:rsid w:val="00467807"/>
    <w:rsid w:val="00473C07"/>
    <w:rsid w:val="00476AD1"/>
    <w:rsid w:val="00497226"/>
    <w:rsid w:val="00497545"/>
    <w:rsid w:val="004A67BE"/>
    <w:rsid w:val="004A6F9E"/>
    <w:rsid w:val="004B279A"/>
    <w:rsid w:val="004B3E42"/>
    <w:rsid w:val="004C07B6"/>
    <w:rsid w:val="004E4644"/>
    <w:rsid w:val="004F6C1A"/>
    <w:rsid w:val="00501F54"/>
    <w:rsid w:val="005042A2"/>
    <w:rsid w:val="00504C84"/>
    <w:rsid w:val="0052312A"/>
    <w:rsid w:val="005236D7"/>
    <w:rsid w:val="005278BE"/>
    <w:rsid w:val="00536FA0"/>
    <w:rsid w:val="0054350A"/>
    <w:rsid w:val="00545D99"/>
    <w:rsid w:val="00546E93"/>
    <w:rsid w:val="005675C3"/>
    <w:rsid w:val="00571CF7"/>
    <w:rsid w:val="005725EA"/>
    <w:rsid w:val="00574776"/>
    <w:rsid w:val="0058189F"/>
    <w:rsid w:val="00584983"/>
    <w:rsid w:val="00593398"/>
    <w:rsid w:val="00594F9E"/>
    <w:rsid w:val="005A10B3"/>
    <w:rsid w:val="005C301B"/>
    <w:rsid w:val="005C3B35"/>
    <w:rsid w:val="005D3F69"/>
    <w:rsid w:val="005E744A"/>
    <w:rsid w:val="005F394C"/>
    <w:rsid w:val="005F6F84"/>
    <w:rsid w:val="006014E0"/>
    <w:rsid w:val="0060589D"/>
    <w:rsid w:val="00605B4D"/>
    <w:rsid w:val="00613C54"/>
    <w:rsid w:val="00632218"/>
    <w:rsid w:val="00636187"/>
    <w:rsid w:val="00636261"/>
    <w:rsid w:val="00644E86"/>
    <w:rsid w:val="00655646"/>
    <w:rsid w:val="00662178"/>
    <w:rsid w:val="00673BC3"/>
    <w:rsid w:val="0068685C"/>
    <w:rsid w:val="00691CC8"/>
    <w:rsid w:val="006A1D62"/>
    <w:rsid w:val="006A6B25"/>
    <w:rsid w:val="006B3252"/>
    <w:rsid w:val="006B4CAE"/>
    <w:rsid w:val="006C5A35"/>
    <w:rsid w:val="006C7050"/>
    <w:rsid w:val="006D3DB7"/>
    <w:rsid w:val="006E198A"/>
    <w:rsid w:val="006E450C"/>
    <w:rsid w:val="006E6762"/>
    <w:rsid w:val="006F216E"/>
    <w:rsid w:val="006F4A9C"/>
    <w:rsid w:val="006F4C0F"/>
    <w:rsid w:val="00737541"/>
    <w:rsid w:val="00741688"/>
    <w:rsid w:val="00741F12"/>
    <w:rsid w:val="00745003"/>
    <w:rsid w:val="0074591F"/>
    <w:rsid w:val="007502E2"/>
    <w:rsid w:val="007937E5"/>
    <w:rsid w:val="007A29EC"/>
    <w:rsid w:val="007A3839"/>
    <w:rsid w:val="007F7B84"/>
    <w:rsid w:val="00813B55"/>
    <w:rsid w:val="00832256"/>
    <w:rsid w:val="00836ACF"/>
    <w:rsid w:val="008400B0"/>
    <w:rsid w:val="00843CD7"/>
    <w:rsid w:val="008442C7"/>
    <w:rsid w:val="00851F28"/>
    <w:rsid w:val="008526EE"/>
    <w:rsid w:val="00855FC0"/>
    <w:rsid w:val="00860825"/>
    <w:rsid w:val="0086163D"/>
    <w:rsid w:val="008768B2"/>
    <w:rsid w:val="008804CE"/>
    <w:rsid w:val="0089387C"/>
    <w:rsid w:val="008974BD"/>
    <w:rsid w:val="008A1437"/>
    <w:rsid w:val="008A4C96"/>
    <w:rsid w:val="008C06B1"/>
    <w:rsid w:val="008C3AC3"/>
    <w:rsid w:val="008D7768"/>
    <w:rsid w:val="008E539C"/>
    <w:rsid w:val="008F498C"/>
    <w:rsid w:val="008F6490"/>
    <w:rsid w:val="00903091"/>
    <w:rsid w:val="00916058"/>
    <w:rsid w:val="0092009A"/>
    <w:rsid w:val="00924876"/>
    <w:rsid w:val="009303A8"/>
    <w:rsid w:val="00931275"/>
    <w:rsid w:val="00933ABE"/>
    <w:rsid w:val="009409F1"/>
    <w:rsid w:val="009616C3"/>
    <w:rsid w:val="00963445"/>
    <w:rsid w:val="009648D5"/>
    <w:rsid w:val="00975717"/>
    <w:rsid w:val="00975A8F"/>
    <w:rsid w:val="009808E4"/>
    <w:rsid w:val="0098090D"/>
    <w:rsid w:val="00984FCE"/>
    <w:rsid w:val="00991F56"/>
    <w:rsid w:val="009A2435"/>
    <w:rsid w:val="009A45C8"/>
    <w:rsid w:val="009A5E32"/>
    <w:rsid w:val="009B0276"/>
    <w:rsid w:val="009B195C"/>
    <w:rsid w:val="009B3E6B"/>
    <w:rsid w:val="009C1EA1"/>
    <w:rsid w:val="009C45EB"/>
    <w:rsid w:val="009D1EB1"/>
    <w:rsid w:val="009D29AA"/>
    <w:rsid w:val="009D69DF"/>
    <w:rsid w:val="009D6EA6"/>
    <w:rsid w:val="009F02DF"/>
    <w:rsid w:val="009F7B5A"/>
    <w:rsid w:val="00A04547"/>
    <w:rsid w:val="00A21D76"/>
    <w:rsid w:val="00A45738"/>
    <w:rsid w:val="00A47A5F"/>
    <w:rsid w:val="00A55B78"/>
    <w:rsid w:val="00A575F5"/>
    <w:rsid w:val="00A63F64"/>
    <w:rsid w:val="00A66C1E"/>
    <w:rsid w:val="00A7068D"/>
    <w:rsid w:val="00A7301F"/>
    <w:rsid w:val="00A73B2F"/>
    <w:rsid w:val="00A7430C"/>
    <w:rsid w:val="00A8197E"/>
    <w:rsid w:val="00A821FA"/>
    <w:rsid w:val="00A83C51"/>
    <w:rsid w:val="00A96084"/>
    <w:rsid w:val="00AB2066"/>
    <w:rsid w:val="00AB23AC"/>
    <w:rsid w:val="00AB254E"/>
    <w:rsid w:val="00AC0B6B"/>
    <w:rsid w:val="00AC68EA"/>
    <w:rsid w:val="00AD5874"/>
    <w:rsid w:val="00AD7200"/>
    <w:rsid w:val="00AD773E"/>
    <w:rsid w:val="00AE4A1C"/>
    <w:rsid w:val="00AE56CB"/>
    <w:rsid w:val="00B00095"/>
    <w:rsid w:val="00B02C82"/>
    <w:rsid w:val="00B02D15"/>
    <w:rsid w:val="00B07181"/>
    <w:rsid w:val="00B1683F"/>
    <w:rsid w:val="00B1744E"/>
    <w:rsid w:val="00B26414"/>
    <w:rsid w:val="00B27947"/>
    <w:rsid w:val="00B33146"/>
    <w:rsid w:val="00B339DD"/>
    <w:rsid w:val="00B41FB1"/>
    <w:rsid w:val="00B52A1F"/>
    <w:rsid w:val="00B547A6"/>
    <w:rsid w:val="00B65612"/>
    <w:rsid w:val="00B84DBA"/>
    <w:rsid w:val="00B94E8E"/>
    <w:rsid w:val="00BA1728"/>
    <w:rsid w:val="00BA2640"/>
    <w:rsid w:val="00BC49CE"/>
    <w:rsid w:val="00BC7082"/>
    <w:rsid w:val="00BD0A01"/>
    <w:rsid w:val="00BD581F"/>
    <w:rsid w:val="00BD5A39"/>
    <w:rsid w:val="00BD6873"/>
    <w:rsid w:val="00BE229B"/>
    <w:rsid w:val="00BF5CBE"/>
    <w:rsid w:val="00BF7CB7"/>
    <w:rsid w:val="00C07B05"/>
    <w:rsid w:val="00C157B1"/>
    <w:rsid w:val="00C158A5"/>
    <w:rsid w:val="00C16F1C"/>
    <w:rsid w:val="00C17E0A"/>
    <w:rsid w:val="00C440AA"/>
    <w:rsid w:val="00C54A35"/>
    <w:rsid w:val="00C71619"/>
    <w:rsid w:val="00C74944"/>
    <w:rsid w:val="00C74CD4"/>
    <w:rsid w:val="00C8158D"/>
    <w:rsid w:val="00C831C1"/>
    <w:rsid w:val="00C908D3"/>
    <w:rsid w:val="00C94849"/>
    <w:rsid w:val="00C966C2"/>
    <w:rsid w:val="00CA2F5B"/>
    <w:rsid w:val="00CA50F6"/>
    <w:rsid w:val="00CB15AD"/>
    <w:rsid w:val="00CC51F2"/>
    <w:rsid w:val="00CC5F3A"/>
    <w:rsid w:val="00CD1D40"/>
    <w:rsid w:val="00CE704C"/>
    <w:rsid w:val="00CF561E"/>
    <w:rsid w:val="00D070C6"/>
    <w:rsid w:val="00D10920"/>
    <w:rsid w:val="00D31AC1"/>
    <w:rsid w:val="00D343C0"/>
    <w:rsid w:val="00D34EDE"/>
    <w:rsid w:val="00D44013"/>
    <w:rsid w:val="00D47CDE"/>
    <w:rsid w:val="00D51410"/>
    <w:rsid w:val="00D5697D"/>
    <w:rsid w:val="00D60EEE"/>
    <w:rsid w:val="00D63C3F"/>
    <w:rsid w:val="00D7095F"/>
    <w:rsid w:val="00D72831"/>
    <w:rsid w:val="00D74E3F"/>
    <w:rsid w:val="00D82951"/>
    <w:rsid w:val="00D8411C"/>
    <w:rsid w:val="00D90FF4"/>
    <w:rsid w:val="00DA1DCE"/>
    <w:rsid w:val="00DA599D"/>
    <w:rsid w:val="00DB5453"/>
    <w:rsid w:val="00DD2E11"/>
    <w:rsid w:val="00DF3E68"/>
    <w:rsid w:val="00DF52EA"/>
    <w:rsid w:val="00E0217E"/>
    <w:rsid w:val="00E0377C"/>
    <w:rsid w:val="00E0407A"/>
    <w:rsid w:val="00E05196"/>
    <w:rsid w:val="00E0527E"/>
    <w:rsid w:val="00E136B9"/>
    <w:rsid w:val="00E264AF"/>
    <w:rsid w:val="00E33D8F"/>
    <w:rsid w:val="00E3477E"/>
    <w:rsid w:val="00E50415"/>
    <w:rsid w:val="00E52209"/>
    <w:rsid w:val="00E60E5A"/>
    <w:rsid w:val="00E6672C"/>
    <w:rsid w:val="00E701A1"/>
    <w:rsid w:val="00E826DF"/>
    <w:rsid w:val="00E90CB1"/>
    <w:rsid w:val="00E9231F"/>
    <w:rsid w:val="00E97BC1"/>
    <w:rsid w:val="00EA1E3D"/>
    <w:rsid w:val="00EB6CF5"/>
    <w:rsid w:val="00EC0529"/>
    <w:rsid w:val="00EC5F2D"/>
    <w:rsid w:val="00EC7672"/>
    <w:rsid w:val="00ED2A1B"/>
    <w:rsid w:val="00ED5404"/>
    <w:rsid w:val="00EE68C6"/>
    <w:rsid w:val="00EF1126"/>
    <w:rsid w:val="00EF295B"/>
    <w:rsid w:val="00EF31E9"/>
    <w:rsid w:val="00F0767A"/>
    <w:rsid w:val="00F13C8E"/>
    <w:rsid w:val="00F20651"/>
    <w:rsid w:val="00F2554F"/>
    <w:rsid w:val="00F42DA1"/>
    <w:rsid w:val="00F436A3"/>
    <w:rsid w:val="00F45E5B"/>
    <w:rsid w:val="00F45EF8"/>
    <w:rsid w:val="00F4765E"/>
    <w:rsid w:val="00F7216C"/>
    <w:rsid w:val="00F7335E"/>
    <w:rsid w:val="00F755B0"/>
    <w:rsid w:val="00F77B0C"/>
    <w:rsid w:val="00F8578E"/>
    <w:rsid w:val="00F862DB"/>
    <w:rsid w:val="00F93274"/>
    <w:rsid w:val="00FB142F"/>
    <w:rsid w:val="00FB3E4E"/>
    <w:rsid w:val="00FB6DF4"/>
    <w:rsid w:val="00FB6FC7"/>
    <w:rsid w:val="00FC40DE"/>
    <w:rsid w:val="00FD34DD"/>
    <w:rsid w:val="00FD72ED"/>
    <w:rsid w:val="00FD7A11"/>
    <w:rsid w:val="00FE3071"/>
    <w:rsid w:val="00FF0997"/>
    <w:rsid w:val="00FF34F7"/>
    <w:rsid w:val="00FF45F7"/>
    <w:rsid w:val="2E53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C7C78"/>
  <w15:chartTrackingRefBased/>
  <w15:docId w15:val="{B154CDB1-8A62-4469-89A0-08226057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5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61E"/>
    <w:pPr>
      <w:keepNext/>
      <w:numPr>
        <w:numId w:val="15"/>
      </w:numPr>
      <w:spacing w:before="240" w:after="60"/>
      <w:outlineLvl w:val="0"/>
    </w:pPr>
    <w:rPr>
      <w:rFonts w:ascii="Cambria" w:hAnsi="Cambria"/>
      <w:b/>
      <w:bCs/>
      <w:snapToGrid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7349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349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349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349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349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349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349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349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7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561E"/>
    <w:rPr>
      <w:rFonts w:ascii="Cambria" w:hAnsi="Cambria"/>
      <w:b/>
      <w:bCs/>
      <w:kern w:val="32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1841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1B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1BB"/>
    <w:rPr>
      <w:rFonts w:ascii="Courier" w:hAnsi="Courier"/>
      <w:snapToGrid w:val="0"/>
    </w:rPr>
  </w:style>
  <w:style w:type="paragraph" w:styleId="ListParagraph">
    <w:name w:val="List Paragraph"/>
    <w:basedOn w:val="Normal"/>
    <w:uiPriority w:val="34"/>
    <w:qFormat/>
    <w:rsid w:val="001841BB"/>
    <w:pPr>
      <w:ind w:left="720"/>
      <w:contextualSpacing/>
    </w:pPr>
    <w:rPr>
      <w:rFonts w:ascii="Arial Narrow" w:eastAsia="Calibri" w:hAnsi="Arial Narrow"/>
      <w:snapToGrid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BB"/>
    <w:rPr>
      <w:rFonts w:ascii="Tahoma" w:hAnsi="Tahoma" w:cs="Tahoma"/>
      <w:snapToGrid w:val="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68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85C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6868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85C"/>
    <w:rPr>
      <w:rFonts w:ascii="Courier" w:hAnsi="Courier"/>
      <w:snapToGrid w:val="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B4C"/>
    <w:rPr>
      <w:rFonts w:ascii="Courier" w:hAnsi="Courier"/>
      <w:b/>
      <w:bCs/>
      <w:snapToGrid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5A8F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A8F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75A8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1773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773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34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34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3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349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3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3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227A4B4A3C145B2B024C398E75106" ma:contentTypeVersion="2" ma:contentTypeDescription="Create a new document." ma:contentTypeScope="" ma:versionID="680b6eab32bf75fdd6e0f23c0829cb57">
  <xsd:schema xmlns:xsd="http://www.w3.org/2001/XMLSchema" xmlns:xs="http://www.w3.org/2001/XMLSchema" xmlns:p="http://schemas.microsoft.com/office/2006/metadata/properties" xmlns:ns2="93409978-c9ad-44cc-9212-9e664fbd2dc8" targetNamespace="http://schemas.microsoft.com/office/2006/metadata/properties" ma:root="true" ma:fieldsID="05f4dcb938c3cbc4c7063523cdc80c49" ns2:_="">
    <xsd:import namespace="93409978-c9ad-44cc-9212-9e664fbd2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09978-c9ad-44cc-9212-9e664fbd2d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25E53-6964-4048-A403-7D25A00D09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9201EC-2DAF-49F1-BDF7-78DBA124D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09978-c9ad-44cc-9212-9e664fbd2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4126DD-4318-4877-9686-333AC11FD7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ECE85E-52B2-44FE-B119-DB170161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1367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Robertson</dc:creator>
  <cp:keywords/>
  <cp:lastModifiedBy>Cranfill, Emily</cp:lastModifiedBy>
  <cp:revision>2</cp:revision>
  <dcterms:created xsi:type="dcterms:W3CDTF">2021-05-28T13:14:00Z</dcterms:created>
  <dcterms:modified xsi:type="dcterms:W3CDTF">2021-05-28T13:14:00Z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0x010100745227A4B4A3C145B2B024C398E75106</vt:lpwstr>
  </property>
  <property fmtid="{D5CDD505-2E9C-101B-9397-08002B2CF9AE}" pid="3" name="Order">
    <vt:r8>10500</vt:r8>
  </property>
  <property fmtid="{D5CDD505-2E9C-101B-9397-08002B2CF9AE}" pid="4" name="ComplianceAssetId">
    <vt:lpwstr/>
  </property>
</Properties>
</file>